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82" w:rsidRPr="004C3082" w:rsidRDefault="004C3082" w:rsidP="004C30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3082">
        <w:rPr>
          <w:rFonts w:ascii="Times New Roman" w:hAnsi="Times New Roman" w:cs="Times New Roman"/>
          <w:b/>
          <w:sz w:val="28"/>
          <w:szCs w:val="24"/>
        </w:rPr>
        <w:t>Проект «Традиции русского народа»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Вид проекта:</w:t>
      </w:r>
      <w:r w:rsidRPr="004C3082">
        <w:rPr>
          <w:rFonts w:ascii="Times New Roman" w:hAnsi="Times New Roman" w:cs="Times New Roman"/>
          <w:sz w:val="24"/>
          <w:szCs w:val="24"/>
        </w:rPr>
        <w:t xml:space="preserve"> Долгосрочный (на весь учебный год: с сентября по 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>ай, групповой, информационно-творческий.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C3082">
        <w:rPr>
          <w:rFonts w:ascii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3082">
        <w:rPr>
          <w:rFonts w:ascii="Times New Roman" w:hAnsi="Times New Roman" w:cs="Times New Roman"/>
          <w:sz w:val="24"/>
          <w:szCs w:val="24"/>
        </w:rPr>
        <w:t xml:space="preserve"> класса совместно с педагогами и родителями.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082">
        <w:rPr>
          <w:rFonts w:ascii="Times New Roman" w:hAnsi="Times New Roman" w:cs="Times New Roman"/>
          <w:sz w:val="24"/>
          <w:szCs w:val="24"/>
        </w:rPr>
        <w:t>Развитие представлений детей о русской культуре.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1. Познакомить детей с предметами быта, постройками, интерьером, одеждой наших предков.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2. Расширить представления о народных традициях, обычаях, обрядах.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3. Создать условия для самостоятельного отражения полученных знаний, умений детьми.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4. Приобщить детей к общечеловеческим нравственным ценностям (гостеприимство, хлебосольство, трудолюбие).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5. Воспитывать чувство патриотизма и любви к Родине.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6. Привлечь родителей в воспитательно-образовательный процесс.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4C3082">
        <w:rPr>
          <w:rFonts w:ascii="Times New Roman" w:hAnsi="Times New Roman" w:cs="Times New Roman"/>
          <w:sz w:val="24"/>
          <w:szCs w:val="24"/>
        </w:rPr>
        <w:t>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Знакомство с истоками своей страны – это знакомство со своей Родиной. В предметах быта, в постройках, в том, как люди одевались и украшали жилье, одежду, раскрывается мудрость народа, его характер, склад ума, представления о мире, красоте.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Предполагаемый результат: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Данный проект пополнит знания детей о культуре и быте предков, поможет прикоснуться к наследию прошлого русского народа, приобщит к разным видам национального искусства (архитектура, музыка, песня, танец, живопись)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4C3082" w:rsidRPr="004C3082" w:rsidRDefault="004C3082" w:rsidP="004C30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Материальное: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1. создание в группе мини-музея «Русская изба»: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Стол, лавки, печь, люлька, сундук (мебель);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Самовар, чугунок, расписная деревянная посуда, чугунный утюг, ступа и т. д. (посуда);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Коромысло, веретено, прялка, ухват и т. д. (предметы обихода);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Домотканые половики, кружевные салфетки, расшитый рушник;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Элементы народного костюма (кокошник, платок, косоворотка, сарафан, лапти).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2. оформление читательского уголка «Русский фольклор» (сказки,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, прибаутки и т. д.).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lastRenderedPageBreak/>
        <w:t>Этапы работы: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1этап. Подготовительный: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Изучение литературы по данной теме;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Составление перспективно – тематического плана;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Анкетирование родителей о духовно-нравственном воспитании в семье и направленности воспитательного процесса в образовательном учреждении;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Диагностика детей о русской культуре;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Обогащение развивающей среды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2этап. Реализация проекта: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1. Совместная познавательно-исследовательская и творческая деятельность.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2. Разучивание частушек, пословиц, поговорок,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, танцев, песен, русских народных игр.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3. Организация предметно – развивающей среды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3 Этап Заключительный: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Диагностика полученных знаний детей;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Анализ полученных данных;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Презентация мини-музея «Русская изба»,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Итоговое мероприятие: Фольклорный праздник «Русские традиции»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• Выставка поделок «Ай, да умельцы!»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82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1.«Милости просим, гости дорогие»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Русская изба и её внутреннее убранство.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2.«Стоит в поле теремок»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Пословицы, поговорки, прибаутки о русском народном быте и гостеприимстве. Загадывание загадок о предметах крестьянского труда и быта.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3.«Чудесный сундучок»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Домашняя утварь и посуда. 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 xml:space="preserve">Предметы быта русской семьи: клеть, сито,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квашонка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; лавки, полати; красный угол: иконы, рушники, лампады, грядка или посудник; сундук, прялка; посуда: самовар, братина, ладья, чарки, кузовки, лукошки, сундук и т. п.</w:t>
      </w:r>
      <w:proofErr w:type="gramEnd"/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4.«Самовар Иван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lastRenderedPageBreak/>
        <w:t>Знакомство детей с самоваром, с историко-культурными традициями русского народа – чаепитием, технологией приготовления чая, сервировкой стола.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5.«Что нам осень принесла?»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Беседа об осени с использованием соответствующих народных примет, песенок, загадок, пословиц.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6.«Щи да каша-пища наша»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Праздничные, традиционные, ритуальные блюда. Гостеприимство и хлебосольство русских. Русская традиция: встреча гостей хлебом и солью (со случайного прохожего за хлеб, соль денег не брали).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7. «Хле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 xml:space="preserve"> всему голова»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Беседа с детьми «Откуда хлеб пришел?» Знакомство со старинным орудием труда – цепом и серпом. Пословицы и поговорки о хлебе.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8. «Ходит сон по лавочке в голубой рубашечке»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Знакомство с колыбельной (люлькой, зыбкой) и колыбельными песнями. Учить детей петь колыбельные песни задушевно, ласково, с теплотой. Обратить внимание на протяжность, напевность мелодии.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9. «Водичка, водичка умой мое личико»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. Жанровое разнообразие: о материнской ласке, частях тела, явлениях природы, о животных, культурно-гигиенических навыках. Учить эмоционально и к месту произносить, использовать в повседневной жизни.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10. «Молодец в кафтане, девушка в сарафане»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История создания национальных костюмов: внешний вид, изготовление, назначение, отношение к одежде. Повседневная и праздничная; сельская и городская. Учить детей видеть специфику национального характера, эстетические пристрастия народа в покрое, декоре, функциональности ношения народного костюма. Расширять словарь детей названиями одежды, её элементов. 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Русская женская одежда: сарафан, «душегрея», «шушун или телогрея», «шубка», передник, понева, рубаха.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> Обувь: лапти, чуни, валенки, сапоги.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082">
        <w:rPr>
          <w:rFonts w:ascii="Times New Roman" w:hAnsi="Times New Roman" w:cs="Times New Roman"/>
          <w:sz w:val="24"/>
          <w:szCs w:val="24"/>
        </w:rPr>
        <w:t>Русская мужская одежда: подпоясанная рубаха (косоворотка, обязательно пояс, порты; зимняя: кафтан, зипун, свиток, армяк, тулуп, обязательно подпоясанные кушаком.</w:t>
      </w:r>
      <w:proofErr w:type="gramEnd"/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11. «Крестьянская игрушка»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Знакомство детей с русской народной игрушкой-самоделкой. Народная игрушка: яркость, красота, история возникновения.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12. «Коровушка и </w:t>
      </w:r>
      <w:proofErr w:type="spellStart"/>
      <w:proofErr w:type="gramStart"/>
      <w:r w:rsidRPr="004C3082">
        <w:rPr>
          <w:rFonts w:ascii="Times New Roman" w:hAnsi="Times New Roman" w:cs="Times New Roman"/>
          <w:sz w:val="24"/>
          <w:szCs w:val="24"/>
        </w:rPr>
        <w:t>бычок-чёрненький</w:t>
      </w:r>
      <w:proofErr w:type="spellEnd"/>
      <w:proofErr w:type="gramEnd"/>
      <w:r w:rsidRPr="004C3082">
        <w:rPr>
          <w:rFonts w:ascii="Times New Roman" w:hAnsi="Times New Roman" w:cs="Times New Roman"/>
          <w:sz w:val="24"/>
          <w:szCs w:val="24"/>
        </w:rPr>
        <w:t xml:space="preserve"> бочок»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lastRenderedPageBreak/>
        <w:t>Знакомство детей с домашними животными. Стихи, загадки, песенки о домашних животных.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13. «Здравствуй, зимушк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 xml:space="preserve"> зима»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Беседа о зиме с использованием соответствующих пословиц, поговорок. Разучивание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 «Ты Мороз, Мороз, Мороз»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14. «Проказы матушки зимы»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Народные игры, загадки, песенки о зиме.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15. «С новым годом со всем родом»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Рассказ о традициях празднования Нового года.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16. «Зимние святки»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Двухнедельный новогодний праздник для всех: игры, пляски, обходы домов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колядовщиками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, посиделки, гадания, ряженые. Почему ель украшали на Рождество (ел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 xml:space="preserve"> символ рая). Знакомство и разучивание песен, колядок, хороводов, игр, примет святочного содержания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17. «Пришла коляда – отворяй ворота»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Рассказ о рождественских праздниках и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колядовании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. Разучивание колядки.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18. «Шутку шутить – людей насмешить»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Народный юмор (скороговорки, дразнилки).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19.«Живет в народе песня»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Народная песня 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>дин из видов фольклора, выражающая чувства, неповторимые движения души. Учить детей чувствовать красоту русской песни, богатство мелодии, разнообразие ритма, поэтическое богатство и выразительность языка.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20. «Русская матрешка»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Русская народная игрушка-матрёшка. Русский орнамент в украшении национальной одежды куклы.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21. «Небылиц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 xml:space="preserve"> небывальщина»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Знакомство с небылицами. Разучивание и самостоятельное придумывание небылиц.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22. «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Блинцы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, блинчики, блины, как колёса у Весны»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Понедельник - встреча (разучивание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зазывалок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 xml:space="preserve">, дразнилок, изготовление соломенной куклы-Масленицы). Вторник -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 xml:space="preserve"> (сооружение снежных гор, крепостей). Среда - лакомка (катание с гор на санях, приглашение на блины). 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Четверг - широкий, разгуляй (катания на санях, взятие снежных городков, ряженые.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Пятница - тёщины вечёрки (загадки, сказки о блинах, рецепты и изготовление блинов.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 xml:space="preserve"> Суббота -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 xml:space="preserve"> </w:t>
      </w:r>
      <w:r w:rsidRPr="004C3082">
        <w:rPr>
          <w:rFonts w:ascii="Times New Roman" w:hAnsi="Times New Roman" w:cs="Times New Roman"/>
          <w:sz w:val="24"/>
          <w:szCs w:val="24"/>
        </w:rPr>
        <w:lastRenderedPageBreak/>
        <w:t>посиделки (песни, пляски, хороводы). Воскресенье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 xml:space="preserve"> -– 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>прощёный день, проводы Масленицы (сжигание чучела, прощение и целование друг друга).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23. «Русские народные сказки»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Жанровое разнообразие сказок: 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волшебные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>, бытовые, сатирические, о природе, животных.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24. «Докучные сказки»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Докучные сказки. Сказки-анекдоты. Юмор, добро и зло.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25. «Вербное воскресенье»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Рассказ о праздновании Вербного воскресенья.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26. «Красна горка»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Знакомство с традициями народных гуляний на Пасхальной неделе.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27. «Христово Воскресенье всем на веселье»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Пасхальные обряды: всенощное бдение, крестный ход, христосование, крашенье яиц, приготовление пасок и куличей. Легенды о крашенье яиц и дарение. Пасхальные игры,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колядование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волочебников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».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28. «Грач на горе – весна на дворе»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Русские обычаи встречи весны.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29. «Весна красна цветами»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песенки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>агадки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, пословицы о весне.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30. «Русская свистулька».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Глиняная свистулька. Виды свистулек.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31. «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Чудо-чудное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, див</w:t>
      </w:r>
      <w:proofErr w:type="gramStart"/>
      <w:r w:rsidRPr="004C308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3082">
        <w:rPr>
          <w:rFonts w:ascii="Times New Roman" w:hAnsi="Times New Roman" w:cs="Times New Roman"/>
          <w:sz w:val="24"/>
          <w:szCs w:val="24"/>
        </w:rPr>
        <w:t xml:space="preserve"> дивное»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 xml:space="preserve">Русское народное декоративное творчество: хохломская, городецкая, </w:t>
      </w:r>
      <w:proofErr w:type="spellStart"/>
      <w:r w:rsidRPr="004C3082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4C3082">
        <w:rPr>
          <w:rFonts w:ascii="Times New Roman" w:hAnsi="Times New Roman" w:cs="Times New Roman"/>
          <w:sz w:val="24"/>
          <w:szCs w:val="24"/>
        </w:rPr>
        <w:t>, гжельская, дымковская роспись.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32. «Богатырями славится Русь-матушка»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Русские богатыри.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33. Фольклорный праздник «Русские традиции»</w:t>
      </w:r>
    </w:p>
    <w:p w:rsidR="004C3082" w:rsidRPr="004C3082" w:rsidRDefault="004C3082" w:rsidP="004C3082">
      <w:pPr>
        <w:jc w:val="both"/>
        <w:rPr>
          <w:rFonts w:ascii="Times New Roman" w:hAnsi="Times New Roman" w:cs="Times New Roman"/>
          <w:sz w:val="24"/>
          <w:szCs w:val="24"/>
        </w:rPr>
      </w:pPr>
      <w:r w:rsidRPr="004C3082">
        <w:rPr>
          <w:rFonts w:ascii="Times New Roman" w:hAnsi="Times New Roman" w:cs="Times New Roman"/>
          <w:sz w:val="24"/>
          <w:szCs w:val="24"/>
        </w:rPr>
        <w:t>Обобщающее занятие.</w:t>
      </w:r>
    </w:p>
    <w:p w:rsidR="001B4C53" w:rsidRDefault="001B4C53"/>
    <w:sectPr w:rsidR="001B4C53" w:rsidSect="001B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082"/>
    <w:rsid w:val="001B4C53"/>
    <w:rsid w:val="004C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1193</Words>
  <Characters>6805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2020-01-17T13:02:00Z</dcterms:created>
  <dcterms:modified xsi:type="dcterms:W3CDTF">2020-01-17T13:06:00Z</dcterms:modified>
</cp:coreProperties>
</file>